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5079" w14:textId="77777777" w:rsidR="00ED1ACB" w:rsidRPr="000B6989" w:rsidRDefault="00ED1ACB" w:rsidP="000E171F">
      <w:pPr>
        <w:pStyle w:val="Header"/>
        <w:rPr>
          <w:rFonts w:cstheme="minorHAnsi"/>
          <w:b/>
          <w:bCs/>
          <w:sz w:val="24"/>
        </w:rPr>
      </w:pPr>
    </w:p>
    <w:p w14:paraId="3098A89A" w14:textId="79B2AD11" w:rsidR="000E171F" w:rsidRPr="00786814" w:rsidRDefault="000E171F" w:rsidP="0098001B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786814">
        <w:rPr>
          <w:rFonts w:cstheme="minorHAnsi"/>
          <w:b/>
          <w:bCs/>
          <w:sz w:val="28"/>
          <w:szCs w:val="28"/>
        </w:rPr>
        <w:t>Request for Waiver of Competitive Bidding</w:t>
      </w:r>
    </w:p>
    <w:p w14:paraId="007D80F2" w14:textId="77777777" w:rsidR="0098001B" w:rsidRPr="000B6989" w:rsidRDefault="0098001B" w:rsidP="0098001B">
      <w:pPr>
        <w:pStyle w:val="Header"/>
        <w:jc w:val="center"/>
        <w:rPr>
          <w:rFonts w:cstheme="minorHAnsi"/>
        </w:rPr>
      </w:pPr>
    </w:p>
    <w:p w14:paraId="0297382C" w14:textId="1A89BF77" w:rsidR="00E63D05" w:rsidRDefault="000E171F" w:rsidP="000E171F">
      <w:pPr>
        <w:pStyle w:val="Header"/>
        <w:jc w:val="both"/>
        <w:rPr>
          <w:rFonts w:cstheme="minorHAnsi"/>
        </w:rPr>
      </w:pPr>
      <w:r w:rsidRPr="00E63D05">
        <w:rPr>
          <w:rFonts w:cstheme="minorHAnsi"/>
        </w:rPr>
        <w:t xml:space="preserve">Baylor’s procurement policy stipulates that all purchases with a total value of $25,000 or more are required to be competitively bid. Evidence of competitive bids must be </w:t>
      </w:r>
      <w:r w:rsidR="00BD4B7B">
        <w:rPr>
          <w:rFonts w:cstheme="minorHAnsi"/>
        </w:rPr>
        <w:t>documented</w:t>
      </w:r>
      <w:r w:rsidRPr="00E63D05">
        <w:rPr>
          <w:rFonts w:cstheme="minorHAnsi"/>
        </w:rPr>
        <w:t xml:space="preserve"> by the Procurement Department before purchase orders are issued, or contracts are executed. </w:t>
      </w:r>
    </w:p>
    <w:p w14:paraId="42C5FE02" w14:textId="77777777" w:rsidR="00E63D05" w:rsidRDefault="00E63D05" w:rsidP="000E171F">
      <w:pPr>
        <w:pStyle w:val="Header"/>
        <w:jc w:val="both"/>
        <w:rPr>
          <w:rFonts w:cstheme="minorHAnsi"/>
        </w:rPr>
      </w:pPr>
    </w:p>
    <w:p w14:paraId="4765057E" w14:textId="7E529FB6" w:rsidR="000E171F" w:rsidRPr="00E63D05" w:rsidRDefault="000E171F" w:rsidP="000E171F">
      <w:pPr>
        <w:pStyle w:val="Header"/>
        <w:jc w:val="both"/>
        <w:rPr>
          <w:rFonts w:cstheme="minorHAnsi"/>
        </w:rPr>
      </w:pPr>
      <w:r w:rsidRPr="00E63D05">
        <w:rPr>
          <w:rFonts w:cstheme="minorHAnsi"/>
        </w:rPr>
        <w:t>A request for waiver of competitive bidding may be granted when a purchase of goods or services exceeds competitive bidding thresholds and one or more of the following conditions apply:</w:t>
      </w:r>
    </w:p>
    <w:p w14:paraId="12CD7D8C" w14:textId="30ECB9E0" w:rsidR="000E171F" w:rsidRPr="00E63D05" w:rsidRDefault="000E171F" w:rsidP="0078681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jc w:val="both"/>
        <w:rPr>
          <w:rFonts w:cstheme="minorHAnsi"/>
        </w:rPr>
      </w:pPr>
      <w:r w:rsidRPr="00E63D05">
        <w:rPr>
          <w:rFonts w:cstheme="minorHAnsi"/>
        </w:rPr>
        <w:t>Sole Source – In limited cases, only one supplier may exist to provide goods or services meeting specifications or requirements for the procurement.</w:t>
      </w:r>
    </w:p>
    <w:p w14:paraId="0B497F5F" w14:textId="1C24ED80" w:rsidR="000E171F" w:rsidRPr="00E63D05" w:rsidRDefault="60F9A987" w:rsidP="464B2462">
      <w:pPr>
        <w:pStyle w:val="Header"/>
        <w:numPr>
          <w:ilvl w:val="0"/>
          <w:numId w:val="1"/>
        </w:numPr>
        <w:ind w:left="360"/>
        <w:jc w:val="both"/>
      </w:pPr>
      <w:r w:rsidRPr="464B2462">
        <w:t>Emergency – In the case of an emergency which cannot permit delay.</w:t>
      </w:r>
    </w:p>
    <w:p w14:paraId="6B88D9E9" w14:textId="79D0F4BD" w:rsidR="000E171F" w:rsidRPr="00E63D05" w:rsidRDefault="0038266E" w:rsidP="000E171F">
      <w:pPr>
        <w:pStyle w:val="Header"/>
        <w:numPr>
          <w:ilvl w:val="0"/>
          <w:numId w:val="1"/>
        </w:numPr>
        <w:ind w:left="360"/>
        <w:jc w:val="both"/>
        <w:rPr>
          <w:rFonts w:cstheme="minorHAnsi"/>
        </w:rPr>
      </w:pPr>
      <w:r w:rsidRPr="00E63D05">
        <w:rPr>
          <w:rFonts w:cstheme="minorHAnsi"/>
        </w:rPr>
        <w:t xml:space="preserve">Economic – When </w:t>
      </w:r>
      <w:r w:rsidR="000E171F" w:rsidRPr="00E63D05">
        <w:rPr>
          <w:rFonts w:cstheme="minorHAnsi"/>
        </w:rPr>
        <w:t>the absence of a particular purchase would lead to additional costs; when opting for an alternative supplier could result in system incompatibilities; when the need for extensive training, time, and financial investment makes a new supplier impractical; or when the goods or services are integral to ongoing long-term projects.</w:t>
      </w:r>
    </w:p>
    <w:p w14:paraId="21F6F3A9" w14:textId="77777777" w:rsidR="00E63D05" w:rsidRPr="00E63D05" w:rsidRDefault="00E63D05" w:rsidP="00E63D05">
      <w:pPr>
        <w:pStyle w:val="Header"/>
        <w:jc w:val="both"/>
      </w:pPr>
    </w:p>
    <w:p w14:paraId="0BC6402D" w14:textId="4010BE21" w:rsidR="00E63D05" w:rsidRPr="009A0C80" w:rsidRDefault="00E63D05" w:rsidP="00E63D05">
      <w:pPr>
        <w:pStyle w:val="Header"/>
        <w:jc w:val="both"/>
        <w:rPr>
          <w:rFonts w:cstheme="minorHAnsi"/>
          <w:b/>
          <w:bCs/>
        </w:rPr>
      </w:pPr>
      <w:r w:rsidRPr="009A0C80">
        <w:rPr>
          <w:b/>
          <w:bCs/>
        </w:rPr>
        <w:t xml:space="preserve">This completed request for waiver of competitive bidding must be attached to the requisition or contract request and submitted to Procurement Services for approval before the purchase or contract occurs. </w:t>
      </w:r>
    </w:p>
    <w:p w14:paraId="478B2C2D" w14:textId="77777777" w:rsidR="0098001B" w:rsidRPr="0098001B" w:rsidRDefault="0098001B" w:rsidP="0098001B">
      <w:pPr>
        <w:pStyle w:val="Header"/>
        <w:ind w:left="360"/>
        <w:jc w:val="both"/>
        <w:rPr>
          <w:rFonts w:cstheme="minorHAnsi"/>
          <w:sz w:val="20"/>
          <w:szCs w:val="20"/>
        </w:rPr>
      </w:pPr>
    </w:p>
    <w:p w14:paraId="3E47765B" w14:textId="37EBA769" w:rsidR="00C81B1A" w:rsidRPr="000B6989" w:rsidRDefault="00C81B1A" w:rsidP="58244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  <w:rPr>
          <w:b/>
          <w:bCs/>
        </w:rPr>
      </w:pPr>
      <w:bookmarkStart w:id="0" w:name="_Hlk155261138"/>
      <w:r w:rsidRPr="58244D1F">
        <w:rPr>
          <w:b/>
          <w:bCs/>
        </w:rPr>
        <w:t>Requester Information</w:t>
      </w:r>
    </w:p>
    <w:p w14:paraId="63ED0043" w14:textId="423CDFA9" w:rsidR="00234D93" w:rsidRPr="000B6989" w:rsidRDefault="00234D93" w:rsidP="58244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</w:pPr>
      <w:r w:rsidRPr="58244D1F">
        <w:t xml:space="preserve">Name: </w:t>
      </w:r>
      <w:sdt>
        <w:sdtPr>
          <w:id w:val="-681130146"/>
          <w:placeholder>
            <w:docPart w:val="1FCC80C900734FC2B2E93ED9CEE8A8E7"/>
          </w:placeholder>
        </w:sdtPr>
        <w:sdtContent>
          <w:sdt>
            <w:sdtPr>
              <w:id w:val="671995364"/>
              <w:placeholder>
                <w:docPart w:val="C5D5FFCBBF0E4F62B0AF3F145EC7B6EE"/>
              </w:placeholder>
            </w:sdtPr>
            <w:sdtContent>
              <w:r w:rsidR="00D46C50" w:rsidRPr="58244D1F">
                <w:rPr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  <w:r>
        <w:tab/>
      </w:r>
      <w:r>
        <w:tab/>
      </w:r>
      <w:r>
        <w:tab/>
      </w:r>
      <w:r>
        <w:tab/>
      </w:r>
      <w:r w:rsidR="00C81B1A" w:rsidRPr="58244D1F">
        <w:t>Date</w:t>
      </w:r>
      <w:r w:rsidRPr="58244D1F">
        <w:t xml:space="preserve"> of </w:t>
      </w:r>
      <w:r w:rsidR="005E1B1E">
        <w:t>r</w:t>
      </w:r>
      <w:r w:rsidRPr="58244D1F">
        <w:t xml:space="preserve">equest: </w:t>
      </w:r>
      <w:sdt>
        <w:sdtPr>
          <w:id w:val="1499538323"/>
          <w:placeholder>
            <w:docPart w:val="5F4DFD0023AE4F5FA07222DC276D5D05"/>
          </w:placeholder>
        </w:sdtPr>
        <w:sdtContent>
          <w:sdt>
            <w:sdtPr>
              <w:id w:val="331188781"/>
              <w:placeholder>
                <w:docPart w:val="60BF9D95E1B840939CA3BC6C8A435E44"/>
              </w:placeholder>
            </w:sdtPr>
            <w:sdtContent>
              <w:r w:rsidR="00D46C50" w:rsidRPr="58244D1F">
                <w:rPr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</w:p>
    <w:p w14:paraId="162FF5F1" w14:textId="75C52F2B" w:rsidR="00234D93" w:rsidRPr="000B6989" w:rsidRDefault="00234D93" w:rsidP="58244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</w:pPr>
      <w:r w:rsidRPr="58244D1F">
        <w:t xml:space="preserve">Email: </w:t>
      </w:r>
      <w:sdt>
        <w:sdtPr>
          <w:id w:val="-1906829013"/>
          <w:placeholder>
            <w:docPart w:val="E0D70A1D3A484C0094B96B67E3FA9E68"/>
          </w:placeholder>
        </w:sdtPr>
        <w:sdtContent>
          <w:sdt>
            <w:sdtPr>
              <w:id w:val="-954412366"/>
              <w:placeholder>
                <w:docPart w:val="A839036A2A2842ACB586A5024530CA53"/>
              </w:placeholder>
            </w:sdtPr>
            <w:sdtContent>
              <w:r w:rsidR="0038266E" w:rsidRPr="58244D1F">
                <w:rPr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  <w:r w:rsidR="0038266E" w:rsidRPr="58244D1F">
        <w:t xml:space="preserve"> </w:t>
      </w:r>
      <w:r w:rsidRPr="58244D1F">
        <w:t xml:space="preserve"> </w:t>
      </w:r>
      <w:r>
        <w:tab/>
      </w:r>
      <w:r w:rsidRPr="58244D1F">
        <w:t xml:space="preserve"> </w:t>
      </w:r>
      <w:r>
        <w:tab/>
      </w:r>
      <w:r>
        <w:tab/>
      </w:r>
      <w:r>
        <w:tab/>
      </w:r>
      <w:r w:rsidRPr="58244D1F">
        <w:t xml:space="preserve">Phone: </w:t>
      </w:r>
      <w:sdt>
        <w:sdtPr>
          <w:id w:val="-310254150"/>
          <w:placeholder>
            <w:docPart w:val="D44E380DC3DD4C7CB8F9C4F41D4067AB"/>
          </w:placeholder>
        </w:sdtPr>
        <w:sdtContent>
          <w:sdt>
            <w:sdtPr>
              <w:id w:val="-32971767"/>
              <w:placeholder>
                <w:docPart w:val="21F40AE401A1445E9DD6A51072747B14"/>
              </w:placeholder>
            </w:sdtPr>
            <w:sdtContent>
              <w:r w:rsidR="00D46C50" w:rsidRPr="58244D1F">
                <w:rPr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</w:p>
    <w:bookmarkEnd w:id="0"/>
    <w:p w14:paraId="154F97B9" w14:textId="1B515508" w:rsidR="00C81B1A" w:rsidRPr="000B6989" w:rsidRDefault="00C81B1A" w:rsidP="00234D93">
      <w:pPr>
        <w:spacing w:after="120" w:line="276" w:lineRule="auto"/>
        <w:contextualSpacing/>
        <w:rPr>
          <w:rFonts w:cstheme="minorHAnsi"/>
          <w:b/>
          <w:bCs/>
          <w:sz w:val="2"/>
          <w:szCs w:val="2"/>
        </w:rPr>
      </w:pPr>
    </w:p>
    <w:p w14:paraId="67BD789E" w14:textId="77777777" w:rsidR="00C81B1A" w:rsidRPr="000B6989" w:rsidRDefault="00C81B1A" w:rsidP="00C8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  <w:rPr>
          <w:rFonts w:cstheme="minorHAnsi"/>
          <w:b/>
          <w:bCs/>
        </w:rPr>
      </w:pPr>
      <w:r w:rsidRPr="000B6989">
        <w:rPr>
          <w:rFonts w:cstheme="minorHAnsi"/>
          <w:b/>
          <w:bCs/>
        </w:rPr>
        <w:t>Purchase Information</w:t>
      </w:r>
    </w:p>
    <w:p w14:paraId="364401F8" w14:textId="0595E524" w:rsidR="00C81B1A" w:rsidRPr="000B6989" w:rsidRDefault="00C81B1A" w:rsidP="52897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contextualSpacing/>
        <w:rPr>
          <w:rFonts w:cstheme="minorHAnsi"/>
        </w:rPr>
      </w:pPr>
      <w:r w:rsidRPr="000B6989">
        <w:rPr>
          <w:rFonts w:cstheme="minorHAnsi"/>
        </w:rPr>
        <w:t xml:space="preserve">Estimated </w:t>
      </w:r>
      <w:r w:rsidR="005E1B1E">
        <w:rPr>
          <w:rFonts w:cstheme="minorHAnsi"/>
        </w:rPr>
        <w:t>c</w:t>
      </w:r>
      <w:r w:rsidRPr="000B6989">
        <w:rPr>
          <w:rFonts w:cstheme="minorHAnsi"/>
        </w:rPr>
        <w:t>ost</w:t>
      </w:r>
      <w:r w:rsidR="00B4693A">
        <w:rPr>
          <w:rFonts w:cstheme="minorHAnsi"/>
        </w:rPr>
        <w:t>s</w:t>
      </w:r>
      <w:r w:rsidRPr="000B6989">
        <w:rPr>
          <w:rFonts w:cstheme="minorHAnsi"/>
        </w:rPr>
        <w:t>:</w:t>
      </w:r>
      <w:r w:rsidR="000B6989" w:rsidRPr="000B6989">
        <w:rPr>
          <w:rFonts w:cstheme="minorHAnsi"/>
        </w:rPr>
        <w:t xml:space="preserve"> </w:t>
      </w:r>
      <w:sdt>
        <w:sdtPr>
          <w:rPr>
            <w:rFonts w:cstheme="minorHAnsi"/>
          </w:rPr>
          <w:id w:val="494765310"/>
          <w:placeholder>
            <w:docPart w:val="769F0B30C7AB4384B79C6F6DB7903B2B"/>
          </w:placeholder>
        </w:sdtPr>
        <w:sdtContent>
          <w:sdt>
            <w:sdtPr>
              <w:rPr>
                <w:rFonts w:cstheme="minorHAnsi"/>
              </w:rPr>
              <w:id w:val="1497146714"/>
              <w:placeholder>
                <w:docPart w:val="589370DF41C54ED7889359FE7ACC6FFE"/>
              </w:placeholder>
            </w:sdtPr>
            <w:sdtContent>
              <w:r w:rsidR="000B6989" w:rsidRPr="000B6989">
                <w:rPr>
                  <w:rFonts w:cstheme="minorHAnsi"/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  <w:r w:rsidRPr="000B698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B6989">
        <w:rPr>
          <w:rFonts w:cstheme="minorHAnsi"/>
        </w:rPr>
        <w:t xml:space="preserve">Planned </w:t>
      </w:r>
      <w:r w:rsidR="005E1B1E">
        <w:rPr>
          <w:rFonts w:cstheme="minorHAnsi"/>
        </w:rPr>
        <w:t>p</w:t>
      </w:r>
      <w:r w:rsidRPr="000B6989">
        <w:rPr>
          <w:rFonts w:cstheme="minorHAnsi"/>
        </w:rPr>
        <w:t xml:space="preserve">urchase </w:t>
      </w:r>
      <w:r w:rsidR="005E1B1E">
        <w:rPr>
          <w:rFonts w:cstheme="minorHAnsi"/>
        </w:rPr>
        <w:t>d</w:t>
      </w:r>
      <w:r w:rsidRPr="000B6989">
        <w:rPr>
          <w:rFonts w:cstheme="minorHAnsi"/>
        </w:rPr>
        <w:t>ate</w:t>
      </w:r>
      <w:r w:rsidRPr="00070932">
        <w:rPr>
          <w:rFonts w:cstheme="minorHAnsi"/>
        </w:rPr>
        <w:t xml:space="preserve">: </w:t>
      </w:r>
      <w:sdt>
        <w:sdtPr>
          <w:rPr>
            <w:rFonts w:cstheme="minorHAnsi"/>
          </w:rPr>
          <w:id w:val="2025354881"/>
          <w:placeholder>
            <w:docPart w:val="57563E8FE2534AC99B4FFECF8766D891"/>
          </w:placeholder>
        </w:sdtPr>
        <w:sdtContent>
          <w:sdt>
            <w:sdtPr>
              <w:rPr>
                <w:rFonts w:cstheme="minorHAnsi"/>
              </w:rPr>
              <w:id w:val="-2039655950"/>
              <w:placeholder>
                <w:docPart w:val="53DB9FCABE034364A2B9A46E62FCF201"/>
              </w:placeholder>
            </w:sdtPr>
            <w:sdtContent>
              <w:r w:rsidR="000B6989" w:rsidRPr="00070932">
                <w:rPr>
                  <w:rFonts w:cstheme="minorHAnsi"/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  <w:r w:rsidRPr="00070932">
        <w:rPr>
          <w:rFonts w:cstheme="minorHAnsi"/>
        </w:rPr>
        <w:br/>
      </w:r>
      <w:r w:rsidR="00F3375F" w:rsidRPr="00070932">
        <w:rPr>
          <w:rFonts w:cstheme="minorHAnsi"/>
        </w:rPr>
        <w:t xml:space="preserve">Are </w:t>
      </w:r>
      <w:r w:rsidR="006B5F96">
        <w:rPr>
          <w:rFonts w:cstheme="minorHAnsi"/>
        </w:rPr>
        <w:t>s</w:t>
      </w:r>
      <w:r w:rsidR="00F3375F" w:rsidRPr="00070932">
        <w:rPr>
          <w:rFonts w:cstheme="minorHAnsi"/>
        </w:rPr>
        <w:t xml:space="preserve">ponsored </w:t>
      </w:r>
      <w:r w:rsidR="006B5F96">
        <w:rPr>
          <w:rFonts w:cstheme="minorHAnsi"/>
        </w:rPr>
        <w:t>p</w:t>
      </w:r>
      <w:r w:rsidR="00F3375F" w:rsidRPr="00070932">
        <w:rPr>
          <w:rFonts w:cstheme="minorHAnsi"/>
        </w:rPr>
        <w:t>rogram funds being used</w:t>
      </w:r>
      <w:r w:rsidR="00373CAD" w:rsidRPr="00070932">
        <w:rPr>
          <w:rFonts w:cstheme="minorHAnsi"/>
        </w:rPr>
        <w:t xml:space="preserve"> for this purchase?</w:t>
      </w:r>
      <w:r w:rsidR="00070932" w:rsidRPr="00070932">
        <w:rPr>
          <w:rFonts w:cstheme="minorHAnsi"/>
        </w:rPr>
        <w:t xml:space="preserve"> </w:t>
      </w:r>
      <w:sdt>
        <w:sdtPr>
          <w:rPr>
            <w:rFonts w:cstheme="minorHAnsi"/>
          </w:rPr>
          <w:id w:val="389311271"/>
          <w:placeholder>
            <w:docPart w:val="A7BC06C04AE5474B8F8261029D7951D3"/>
          </w:placeholder>
        </w:sdtPr>
        <w:sdtEndPr>
          <w:rPr>
            <w:highlight w:val="lightGray"/>
          </w:rPr>
        </w:sdtEndPr>
        <w:sdtContent>
          <w:sdt>
            <w:sdtPr>
              <w:rPr>
                <w:rFonts w:cstheme="minorHAnsi"/>
                <w:highlight w:val="lightGray"/>
              </w:rPr>
              <w:id w:val="38641201"/>
              <w:placeholder>
                <w:docPart w:val="339546D7E690494EAA7B8546F22FCBE6"/>
              </w:placeholder>
            </w:sdtPr>
            <w:sdtContent>
              <w:sdt>
                <w:sdtPr>
                  <w:rPr>
                    <w:rFonts w:cstheme="minorHAnsi"/>
                    <w:color w:val="4472C4" w:themeColor="accent1"/>
                    <w:highlight w:val="lightGray"/>
                  </w:rPr>
                  <w:id w:val="66066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7B59B5" w:rsidRPr="00070932">
                    <w:rPr>
                      <w:rFonts w:ascii="MS Gothic" w:eastAsia="MS Gothic" w:hAnsi="MS Gothic" w:cstheme="minorHAnsi"/>
                      <w:color w:val="4472C4" w:themeColor="accent1"/>
                      <w:highlight w:val="lightGray"/>
                    </w:rPr>
                    <w:t>☐</w:t>
                  </w:r>
                </w:sdtContent>
              </w:sdt>
              <w:r w:rsidR="007B59B5" w:rsidRPr="00070932">
                <w:rPr>
                  <w:rFonts w:cstheme="minorHAnsi"/>
                  <w:color w:val="4472C4" w:themeColor="accent1"/>
                  <w:highlight w:val="lightGray"/>
                </w:rPr>
                <w:t xml:space="preserve"> Yes </w:t>
              </w:r>
              <w:sdt>
                <w:sdtPr>
                  <w:rPr>
                    <w:rFonts w:cstheme="minorHAnsi"/>
                    <w:color w:val="4472C4" w:themeColor="accent1"/>
                    <w:highlight w:val="lightGray"/>
                  </w:rPr>
                  <w:id w:val="-427807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7B59B5" w:rsidRPr="00070932">
                    <w:rPr>
                      <w:rFonts w:ascii="MS Gothic" w:eastAsia="MS Gothic" w:hAnsi="MS Gothic" w:cstheme="minorHAnsi"/>
                      <w:color w:val="4472C4" w:themeColor="accent1"/>
                      <w:highlight w:val="lightGray"/>
                    </w:rPr>
                    <w:t>☐</w:t>
                  </w:r>
                </w:sdtContent>
              </w:sdt>
              <w:r w:rsidR="007B59B5" w:rsidRPr="00070932">
                <w:rPr>
                  <w:rFonts w:cstheme="minorHAnsi"/>
                  <w:color w:val="4472C4" w:themeColor="accent1"/>
                  <w:highlight w:val="lightGray"/>
                </w:rPr>
                <w:t xml:space="preserve"> No</w:t>
              </w:r>
            </w:sdtContent>
          </w:sdt>
        </w:sdtContent>
      </w:sdt>
      <w:r>
        <w:rPr>
          <w:rFonts w:cstheme="minorHAnsi"/>
        </w:rPr>
        <w:br/>
      </w:r>
      <w:r w:rsidRPr="000B6989">
        <w:rPr>
          <w:rFonts w:cstheme="minorHAnsi"/>
        </w:rPr>
        <w:t xml:space="preserve">Description of </w:t>
      </w:r>
      <w:r w:rsidR="005E1B1E">
        <w:rPr>
          <w:rFonts w:cstheme="minorHAnsi"/>
        </w:rPr>
        <w:t>g</w:t>
      </w:r>
      <w:r w:rsidRPr="000B6989">
        <w:rPr>
          <w:rFonts w:cstheme="minorHAnsi"/>
        </w:rPr>
        <w:t>oods</w:t>
      </w:r>
      <w:r w:rsidR="005E1B1E">
        <w:rPr>
          <w:rFonts w:cstheme="minorHAnsi"/>
        </w:rPr>
        <w:t xml:space="preserve"> or s</w:t>
      </w:r>
      <w:r w:rsidRPr="000B6989">
        <w:rPr>
          <w:rFonts w:cstheme="minorHAnsi"/>
        </w:rPr>
        <w:t>ervices</w:t>
      </w:r>
      <w:r w:rsidR="00BF24DF">
        <w:rPr>
          <w:rFonts w:cstheme="minorHAnsi"/>
        </w:rPr>
        <w:t xml:space="preserve"> requested</w:t>
      </w:r>
      <w:r w:rsidRPr="000B6989">
        <w:rPr>
          <w:rFonts w:cstheme="minorHAnsi"/>
        </w:rPr>
        <w:t>:</w:t>
      </w:r>
      <w:r w:rsidR="007B59B5">
        <w:rPr>
          <w:rFonts w:cstheme="minorHAnsi"/>
        </w:rPr>
        <w:t xml:space="preserve"> </w:t>
      </w:r>
      <w:sdt>
        <w:sdtPr>
          <w:rPr>
            <w:rFonts w:cstheme="minorHAnsi"/>
          </w:rPr>
          <w:id w:val="2070299780"/>
          <w:placeholder>
            <w:docPart w:val="97D7F1A1B598480D977C742B7951EDF8"/>
          </w:placeholder>
        </w:sdtPr>
        <w:sdtContent>
          <w:sdt>
            <w:sdtPr>
              <w:rPr>
                <w:rFonts w:cstheme="minorHAnsi"/>
              </w:rPr>
              <w:id w:val="-808328474"/>
              <w:placeholder>
                <w:docPart w:val="6D098844217E45B98803C22157485366"/>
              </w:placeholder>
            </w:sdtPr>
            <w:sdtContent>
              <w:r w:rsidR="000B6989" w:rsidRPr="000B6989">
                <w:rPr>
                  <w:rFonts w:cstheme="minorHAnsi"/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  <w:r>
        <w:rPr>
          <w:rFonts w:cstheme="minorHAnsi"/>
        </w:rPr>
        <w:br/>
      </w:r>
      <w:r w:rsidRPr="000B6989">
        <w:rPr>
          <w:rFonts w:cstheme="minorHAnsi"/>
        </w:rPr>
        <w:t xml:space="preserve">Supplier </w:t>
      </w:r>
      <w:r w:rsidR="005E1B1E">
        <w:rPr>
          <w:rFonts w:cstheme="minorHAnsi"/>
        </w:rPr>
        <w:t>i</w:t>
      </w:r>
      <w:r w:rsidRPr="000B6989">
        <w:rPr>
          <w:rFonts w:cstheme="minorHAnsi"/>
        </w:rPr>
        <w:t>nformation (</w:t>
      </w:r>
      <w:r w:rsidR="006B5F96">
        <w:rPr>
          <w:rFonts w:cstheme="minorHAnsi"/>
        </w:rPr>
        <w:t>s</w:t>
      </w:r>
      <w:r w:rsidR="000B6989" w:rsidRPr="000B6989">
        <w:rPr>
          <w:rFonts w:cstheme="minorHAnsi"/>
        </w:rPr>
        <w:t xml:space="preserve">upplier </w:t>
      </w:r>
      <w:r w:rsidR="006B5F96">
        <w:rPr>
          <w:rFonts w:cstheme="minorHAnsi"/>
        </w:rPr>
        <w:t>n</w:t>
      </w:r>
      <w:r w:rsidRPr="000B6989">
        <w:rPr>
          <w:rFonts w:cstheme="minorHAnsi"/>
        </w:rPr>
        <w:t xml:space="preserve">ame, </w:t>
      </w:r>
      <w:r w:rsidR="006B5F96">
        <w:rPr>
          <w:rFonts w:cstheme="minorHAnsi"/>
        </w:rPr>
        <w:t>c</w:t>
      </w:r>
      <w:r w:rsidRPr="000B6989">
        <w:rPr>
          <w:rFonts w:cstheme="minorHAnsi"/>
        </w:rPr>
        <w:t xml:space="preserve">ontact </w:t>
      </w:r>
      <w:r w:rsidR="006B5F96">
        <w:rPr>
          <w:rFonts w:cstheme="minorHAnsi"/>
        </w:rPr>
        <w:t>i</w:t>
      </w:r>
      <w:r w:rsidR="000B6989" w:rsidRPr="000B6989">
        <w:rPr>
          <w:rFonts w:cstheme="minorHAnsi"/>
        </w:rPr>
        <w:t>nformation</w:t>
      </w:r>
      <w:r w:rsidRPr="000B6989">
        <w:rPr>
          <w:rFonts w:cstheme="minorHAnsi"/>
        </w:rPr>
        <w:t>):</w:t>
      </w:r>
      <w:sdt>
        <w:sdtPr>
          <w:rPr>
            <w:rFonts w:cstheme="minorHAnsi"/>
          </w:rPr>
          <w:id w:val="419307461"/>
          <w:placeholder>
            <w:docPart w:val="4582FA17FDAB41B6BB21E948931232D8"/>
          </w:placeholder>
        </w:sdtPr>
        <w:sdtContent>
          <w:r w:rsidR="00070932">
            <w:rPr>
              <w:rFonts w:cstheme="minorHAnsi"/>
            </w:rPr>
            <w:t xml:space="preserve"> </w:t>
          </w:r>
          <w:sdt>
            <w:sdtPr>
              <w:rPr>
                <w:rFonts w:cstheme="minorHAnsi"/>
              </w:rPr>
              <w:id w:val="682013598"/>
              <w:placeholder>
                <w:docPart w:val="F5914168E97D43F5A015F22005618B1C"/>
              </w:placeholder>
            </w:sdtPr>
            <w:sdtContent>
              <w:r w:rsidR="000B6989" w:rsidRPr="000B6989">
                <w:rPr>
                  <w:rFonts w:cstheme="minorHAnsi"/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</w:p>
    <w:p w14:paraId="66019558" w14:textId="3C8EE153" w:rsidR="00234D93" w:rsidRPr="000B6989" w:rsidRDefault="00234D93" w:rsidP="00C81B1A">
      <w:pPr>
        <w:spacing w:after="120" w:line="276" w:lineRule="auto"/>
        <w:ind w:left="-90"/>
        <w:contextualSpacing/>
        <w:rPr>
          <w:rFonts w:cstheme="minorHAnsi"/>
          <w:i/>
          <w:iCs/>
          <w:sz w:val="2"/>
          <w:szCs w:val="2"/>
        </w:rPr>
      </w:pPr>
    </w:p>
    <w:p w14:paraId="1C271BC1" w14:textId="527B58A1" w:rsidR="00CE13E4" w:rsidRDefault="00C81B1A" w:rsidP="005E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</w:rPr>
      </w:pPr>
      <w:r w:rsidRPr="000B6989">
        <w:rPr>
          <w:rFonts w:cstheme="minorHAnsi"/>
          <w:b/>
          <w:bCs/>
        </w:rPr>
        <w:t xml:space="preserve">Reason for Waiver Request </w:t>
      </w:r>
      <w:r w:rsidRPr="000B6989">
        <w:rPr>
          <w:rFonts w:cstheme="minorHAnsi"/>
        </w:rPr>
        <w:t>(Check one and provide necessary information)</w:t>
      </w:r>
      <w:r w:rsidR="009A0C80">
        <w:rPr>
          <w:rFonts w:cstheme="minorHAnsi"/>
        </w:rPr>
        <w:br/>
      </w:r>
      <w:sdt>
        <w:sdtPr>
          <w:rPr>
            <w:rFonts w:eastAsia="MS Gothic" w:cstheme="minorHAnsi"/>
            <w:color w:val="4472C4" w:themeColor="accent1"/>
          </w:rPr>
          <w:id w:val="-1673253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932">
            <w:rPr>
              <w:rFonts w:ascii="MS Gothic" w:eastAsia="MS Gothic" w:hAnsi="MS Gothic" w:cstheme="minorHAnsi" w:hint="eastAsia"/>
              <w:color w:val="4472C4" w:themeColor="accent1"/>
            </w:rPr>
            <w:t>☐</w:t>
          </w:r>
        </w:sdtContent>
      </w:sdt>
      <w:r w:rsidR="00ED1ACB" w:rsidRPr="000B6989">
        <w:rPr>
          <w:rFonts w:cstheme="minorHAnsi"/>
          <w:b/>
          <w:bCs/>
          <w:color w:val="4472C4" w:themeColor="accent1"/>
        </w:rPr>
        <w:t xml:space="preserve"> </w:t>
      </w:r>
      <w:r w:rsidR="00ED1ACB" w:rsidRPr="000B6989">
        <w:rPr>
          <w:rFonts w:cstheme="minorHAnsi"/>
          <w:b/>
          <w:bCs/>
        </w:rPr>
        <w:t>Sole Sourc</w:t>
      </w:r>
      <w:r w:rsidR="00F11C99" w:rsidRPr="000B6989">
        <w:rPr>
          <w:rFonts w:cstheme="minorHAnsi"/>
          <w:b/>
          <w:bCs/>
        </w:rPr>
        <w:t>e:</w:t>
      </w:r>
      <w:r w:rsidR="00746622" w:rsidRPr="000B6989">
        <w:rPr>
          <w:rFonts w:cstheme="minorHAnsi"/>
          <w:b/>
          <w:bCs/>
        </w:rPr>
        <w:br/>
      </w:r>
      <w:r w:rsidR="00BF1659">
        <w:rPr>
          <w:rFonts w:cstheme="minorHAnsi"/>
        </w:rPr>
        <w:t xml:space="preserve"> </w:t>
      </w:r>
      <w:r w:rsidR="00CE2419" w:rsidRPr="000B6989">
        <w:rPr>
          <w:rFonts w:cstheme="minorHAnsi"/>
        </w:rPr>
        <w:t>- Reason for sole source:</w:t>
      </w:r>
      <w:r w:rsidR="00D46C50" w:rsidRPr="000B6989">
        <w:rPr>
          <w:rFonts w:cstheme="minorHAnsi"/>
        </w:rPr>
        <w:t xml:space="preserve"> </w:t>
      </w:r>
      <w:sdt>
        <w:sdtPr>
          <w:rPr>
            <w:rFonts w:cstheme="minorHAnsi"/>
          </w:rPr>
          <w:id w:val="1192806601"/>
          <w:placeholder>
            <w:docPart w:val="F3EC2F56C8F844C9BEDAEA4C768F3807"/>
          </w:placeholder>
        </w:sdtPr>
        <w:sdtContent>
          <w:r w:rsidR="00CE2419" w:rsidRPr="000B6989">
            <w:rPr>
              <w:rFonts w:cstheme="minorHAnsi"/>
              <w:color w:val="4472C4" w:themeColor="accent1"/>
              <w:highlight w:val="lightGray"/>
            </w:rPr>
            <w:t>Click here to enter text</w:t>
          </w:r>
        </w:sdtContent>
      </w:sdt>
      <w:r w:rsidR="00CE2419" w:rsidRPr="000B6989">
        <w:rPr>
          <w:rFonts w:cstheme="minorHAnsi"/>
        </w:rPr>
        <w:br/>
        <w:t xml:space="preserve"> - </w:t>
      </w:r>
      <w:r w:rsidR="00F11C99" w:rsidRPr="000B6989">
        <w:rPr>
          <w:rFonts w:cstheme="minorHAnsi"/>
        </w:rPr>
        <w:t>Description of unique requirements</w:t>
      </w:r>
      <w:r w:rsidR="003747A2" w:rsidRPr="000B6989">
        <w:rPr>
          <w:rFonts w:cstheme="minorHAnsi"/>
        </w:rPr>
        <w:t xml:space="preserve">:  </w:t>
      </w:r>
      <w:sdt>
        <w:sdtPr>
          <w:rPr>
            <w:rFonts w:cstheme="minorHAnsi"/>
          </w:rPr>
          <w:id w:val="-2070259969"/>
          <w:placeholder>
            <w:docPart w:val="1B4EFD28EF114F4994F3DCC7BE93429E"/>
          </w:placeholder>
        </w:sdtPr>
        <w:sdtContent>
          <w:r w:rsidR="003747A2" w:rsidRPr="000B6989">
            <w:rPr>
              <w:rFonts w:cstheme="minorHAnsi"/>
              <w:color w:val="4472C4" w:themeColor="accent1"/>
              <w:highlight w:val="lightGray"/>
            </w:rPr>
            <w:t>Click here to enter text</w:t>
          </w:r>
        </w:sdtContent>
      </w:sdt>
      <w:r w:rsidR="00746622" w:rsidRPr="000B6989">
        <w:rPr>
          <w:rFonts w:cstheme="minorHAnsi"/>
          <w:b/>
          <w:bCs/>
        </w:rPr>
        <w:br/>
      </w:r>
      <w:r w:rsidR="00CE2419" w:rsidRPr="000B6989">
        <w:rPr>
          <w:rFonts w:cstheme="minorHAnsi"/>
        </w:rPr>
        <w:t xml:space="preserve"> - </w:t>
      </w:r>
      <w:r w:rsidR="00CE13E4" w:rsidRPr="000B6989">
        <w:rPr>
          <w:rFonts w:cstheme="minorHAnsi"/>
        </w:rPr>
        <w:t xml:space="preserve">Description of attempts to identify other sources: </w:t>
      </w:r>
      <w:sdt>
        <w:sdtPr>
          <w:rPr>
            <w:rFonts w:cstheme="minorHAnsi"/>
          </w:rPr>
          <w:id w:val="385307184"/>
          <w:placeholder>
            <w:docPart w:val="BA36024AA65E43A1959D0F7EB6E90794"/>
          </w:placeholder>
        </w:sdtPr>
        <w:sdtContent>
          <w:r w:rsidR="00CE13E4" w:rsidRPr="000B6989">
            <w:rPr>
              <w:rFonts w:cstheme="minorHAnsi"/>
              <w:color w:val="4472C4" w:themeColor="accent1"/>
              <w:highlight w:val="lightGray"/>
            </w:rPr>
            <w:t>Click here to enter text</w:t>
          </w:r>
        </w:sdtContent>
      </w:sdt>
    </w:p>
    <w:p w14:paraId="1C730361" w14:textId="3A04C93E" w:rsidR="00ED1ACB" w:rsidRPr="000B6989" w:rsidRDefault="00000000" w:rsidP="005E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bCs/>
        </w:rPr>
      </w:pPr>
      <w:sdt>
        <w:sdtPr>
          <w:rPr>
            <w:rFonts w:cstheme="minorHAnsi"/>
            <w:color w:val="4472C4" w:themeColor="accent1"/>
          </w:rPr>
          <w:id w:val="148520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932">
            <w:rPr>
              <w:rFonts w:ascii="MS Gothic" w:eastAsia="MS Gothic" w:hAnsi="MS Gothic" w:cstheme="minorHAnsi" w:hint="eastAsia"/>
              <w:color w:val="4472C4" w:themeColor="accent1"/>
            </w:rPr>
            <w:t>☐</w:t>
          </w:r>
        </w:sdtContent>
      </w:sdt>
      <w:r w:rsidR="00ED1ACB" w:rsidRPr="000B6989">
        <w:rPr>
          <w:rFonts w:cstheme="minorHAnsi"/>
          <w:b/>
          <w:bCs/>
          <w:color w:val="4472C4" w:themeColor="accent1"/>
        </w:rPr>
        <w:t xml:space="preserve"> </w:t>
      </w:r>
      <w:r w:rsidR="00ED1ACB" w:rsidRPr="000B6989">
        <w:rPr>
          <w:rFonts w:cstheme="minorHAnsi"/>
          <w:b/>
          <w:bCs/>
        </w:rPr>
        <w:t>Emergency:</w:t>
      </w:r>
      <w:r w:rsidR="00746622" w:rsidRPr="000B6989">
        <w:rPr>
          <w:rFonts w:cstheme="minorHAnsi"/>
          <w:b/>
          <w:bCs/>
        </w:rPr>
        <w:br/>
      </w:r>
      <w:r w:rsidR="00CE2419" w:rsidRPr="000B6989">
        <w:rPr>
          <w:rFonts w:cstheme="minorHAnsi"/>
        </w:rPr>
        <w:t xml:space="preserve"> - </w:t>
      </w:r>
      <w:r w:rsidR="00ED1ACB" w:rsidRPr="000B6989">
        <w:rPr>
          <w:rFonts w:cstheme="minorHAnsi"/>
        </w:rPr>
        <w:t xml:space="preserve">Detailed explanation of the emergency and why it cannot permit delay: </w:t>
      </w:r>
      <w:sdt>
        <w:sdtPr>
          <w:rPr>
            <w:rFonts w:cstheme="minorHAnsi"/>
          </w:rPr>
          <w:id w:val="-706419041"/>
          <w:placeholder>
            <w:docPart w:val="BB8B7AD180C84FB49EFCC50F82950C32"/>
          </w:placeholder>
        </w:sdtPr>
        <w:sdtContent>
          <w:r w:rsidR="00746622" w:rsidRPr="000B6989">
            <w:rPr>
              <w:rFonts w:cstheme="minorHAnsi"/>
              <w:color w:val="4472C4" w:themeColor="accent1"/>
              <w:highlight w:val="lightGray"/>
            </w:rPr>
            <w:t>Click here to enter text</w:t>
          </w:r>
        </w:sdtContent>
      </w:sdt>
    </w:p>
    <w:p w14:paraId="6EF1AFB7" w14:textId="78DCD0A8" w:rsidR="00234D93" w:rsidRDefault="00000000" w:rsidP="005E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</w:rPr>
      </w:pPr>
      <w:sdt>
        <w:sdtPr>
          <w:rPr>
            <w:rFonts w:cstheme="minorHAnsi"/>
            <w:color w:val="4472C4" w:themeColor="accent1"/>
          </w:rPr>
          <w:id w:val="-1682196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932">
            <w:rPr>
              <w:rFonts w:ascii="MS Gothic" w:eastAsia="MS Gothic" w:hAnsi="MS Gothic" w:cstheme="minorHAnsi" w:hint="eastAsia"/>
              <w:color w:val="4472C4" w:themeColor="accent1"/>
            </w:rPr>
            <w:t>☐</w:t>
          </w:r>
        </w:sdtContent>
      </w:sdt>
      <w:r w:rsidR="00ED1ACB" w:rsidRPr="00070932">
        <w:rPr>
          <w:rFonts w:cstheme="minorHAnsi"/>
          <w:color w:val="4472C4" w:themeColor="accent1"/>
        </w:rPr>
        <w:t xml:space="preserve"> </w:t>
      </w:r>
      <w:r w:rsidR="00ED1ACB" w:rsidRPr="00606BEA">
        <w:rPr>
          <w:rFonts w:cstheme="minorHAnsi"/>
          <w:b/>
          <w:bCs/>
        </w:rPr>
        <w:t>Economic:</w:t>
      </w:r>
      <w:r w:rsidR="00746622" w:rsidRPr="00070932">
        <w:rPr>
          <w:rFonts w:cstheme="minorHAnsi"/>
        </w:rPr>
        <w:br/>
      </w:r>
      <w:r w:rsidR="00CE2419" w:rsidRPr="00070932">
        <w:rPr>
          <w:rFonts w:cstheme="minorHAnsi"/>
        </w:rPr>
        <w:t xml:space="preserve"> - </w:t>
      </w:r>
      <w:r w:rsidR="00746622" w:rsidRPr="00070932">
        <w:rPr>
          <w:rFonts w:cstheme="minorHAnsi"/>
        </w:rPr>
        <w:t>Explanation of addition</w:t>
      </w:r>
      <w:r w:rsidR="00F87A60">
        <w:rPr>
          <w:rFonts w:cstheme="minorHAnsi"/>
        </w:rPr>
        <w:t>a</w:t>
      </w:r>
      <w:r w:rsidR="00746622" w:rsidRPr="00070932">
        <w:rPr>
          <w:rFonts w:cstheme="minorHAnsi"/>
        </w:rPr>
        <w:t xml:space="preserve">l costs </w:t>
      </w:r>
      <w:r w:rsidR="00524DE9">
        <w:rPr>
          <w:rFonts w:cstheme="minorHAnsi"/>
        </w:rPr>
        <w:t xml:space="preserve">required </w:t>
      </w:r>
      <w:r w:rsidR="00746622" w:rsidRPr="00070932">
        <w:rPr>
          <w:rFonts w:cstheme="minorHAnsi"/>
        </w:rPr>
        <w:t xml:space="preserve">or system incompatibilities with other suppliers: </w:t>
      </w:r>
      <w:sdt>
        <w:sdtPr>
          <w:rPr>
            <w:rFonts w:cstheme="minorHAnsi"/>
          </w:rPr>
          <w:id w:val="1491132850"/>
          <w:placeholder>
            <w:docPart w:val="4F859BE21FBF45DF99A9878E8DFC9725"/>
          </w:placeholder>
        </w:sdtPr>
        <w:sdtContent>
          <w:r w:rsidR="00746622" w:rsidRPr="00070932">
            <w:rPr>
              <w:rFonts w:cstheme="minorHAnsi"/>
              <w:color w:val="4472C4" w:themeColor="accent1"/>
              <w:highlight w:val="lightGray"/>
            </w:rPr>
            <w:t>Click here to enter text</w:t>
          </w:r>
        </w:sdtContent>
      </w:sdt>
      <w:r w:rsidR="00746622" w:rsidRPr="00070932">
        <w:rPr>
          <w:rFonts w:cstheme="minorHAnsi"/>
        </w:rPr>
        <w:t xml:space="preserve"> </w:t>
      </w:r>
      <w:r w:rsidR="00AB267E" w:rsidRPr="00070932">
        <w:rPr>
          <w:rFonts w:cstheme="minorHAnsi"/>
        </w:rPr>
        <w:br/>
      </w:r>
      <w:r w:rsidR="00CE2419" w:rsidRPr="00070932">
        <w:rPr>
          <w:rFonts w:cstheme="minorHAnsi"/>
        </w:rPr>
        <w:t xml:space="preserve"> - </w:t>
      </w:r>
      <w:r w:rsidR="00AB267E" w:rsidRPr="00070932">
        <w:rPr>
          <w:rFonts w:cstheme="minorHAnsi"/>
        </w:rPr>
        <w:t xml:space="preserve">Details on training, time, and financial investments required in </w:t>
      </w:r>
      <w:r w:rsidR="00086E19" w:rsidRPr="00070932">
        <w:rPr>
          <w:rFonts w:cstheme="minorHAnsi"/>
        </w:rPr>
        <w:t>selecting a new supplier:</w:t>
      </w:r>
      <w:r w:rsidR="00AB267E" w:rsidRPr="00070932">
        <w:rPr>
          <w:rFonts w:cstheme="minorHAnsi"/>
        </w:rPr>
        <w:t xml:space="preserve"> </w:t>
      </w:r>
      <w:sdt>
        <w:sdtPr>
          <w:rPr>
            <w:rFonts w:cstheme="minorHAnsi"/>
          </w:rPr>
          <w:id w:val="1324925899"/>
          <w:placeholder>
            <w:docPart w:val="BD403BE10C794880B073E15A3D9E1E7F"/>
          </w:placeholder>
        </w:sdtPr>
        <w:sdtContent>
          <w:r w:rsidR="00AB267E" w:rsidRPr="00070932">
            <w:rPr>
              <w:rFonts w:cstheme="minorHAnsi"/>
              <w:color w:val="4472C4" w:themeColor="accent1"/>
              <w:highlight w:val="lightGray"/>
            </w:rPr>
            <w:t>Click here to enter text</w:t>
          </w:r>
        </w:sdtContent>
      </w:sdt>
      <w:r w:rsidR="00086E19" w:rsidRPr="00070932">
        <w:rPr>
          <w:rFonts w:cstheme="minorHAnsi"/>
        </w:rPr>
        <w:br/>
      </w:r>
      <w:r w:rsidR="00CE2419" w:rsidRPr="00070932">
        <w:rPr>
          <w:rFonts w:cstheme="minorHAnsi"/>
        </w:rPr>
        <w:t xml:space="preserve"> - </w:t>
      </w:r>
      <w:r w:rsidR="00086E19" w:rsidRPr="00070932">
        <w:rPr>
          <w:rFonts w:cstheme="minorHAnsi"/>
        </w:rPr>
        <w:t xml:space="preserve">Explanation of how goods or services are integral to ongoing long-term projects: </w:t>
      </w:r>
      <w:sdt>
        <w:sdtPr>
          <w:rPr>
            <w:rFonts w:cstheme="minorHAnsi"/>
          </w:rPr>
          <w:id w:val="143936933"/>
          <w:placeholder>
            <w:docPart w:val="5DC41446A55945B486BF3FA7BEF82DE8"/>
          </w:placeholder>
        </w:sdtPr>
        <w:sdtContent>
          <w:r w:rsidR="00086E19" w:rsidRPr="00070932">
            <w:rPr>
              <w:rFonts w:cstheme="minorHAnsi"/>
              <w:color w:val="4472C4" w:themeColor="accent1"/>
              <w:highlight w:val="lightGray"/>
            </w:rPr>
            <w:t>Click here to enter text</w:t>
          </w:r>
        </w:sdtContent>
      </w:sdt>
      <w:r w:rsidR="00086E19" w:rsidRPr="00070932">
        <w:rPr>
          <w:rFonts w:cstheme="minorHAnsi"/>
        </w:rPr>
        <w:t xml:space="preserve"> </w:t>
      </w:r>
    </w:p>
    <w:p w14:paraId="13E07BC4" w14:textId="77777777" w:rsidR="00854569" w:rsidRPr="00C509BF" w:rsidRDefault="00854569" w:rsidP="004D3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sz w:val="10"/>
          <w:szCs w:val="10"/>
        </w:rPr>
      </w:pPr>
    </w:p>
    <w:p w14:paraId="3447213D" w14:textId="77777777" w:rsidR="0036476D" w:rsidRPr="00C10FCC" w:rsidRDefault="0036476D" w:rsidP="000B35B6">
      <w:pPr>
        <w:rPr>
          <w:rFonts w:cstheme="minorHAnsi"/>
          <w:sz w:val="2"/>
          <w:szCs w:val="2"/>
        </w:rPr>
      </w:pPr>
    </w:p>
    <w:p w14:paraId="1761477E" w14:textId="77777777" w:rsidR="0036476D" w:rsidRDefault="0036476D" w:rsidP="00364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</w:rPr>
      </w:pPr>
      <w:r w:rsidRPr="000B6989">
        <w:rPr>
          <w:rFonts w:cstheme="minorHAnsi"/>
        </w:rPr>
        <w:t xml:space="preserve">Additional Comments: </w:t>
      </w:r>
      <w:sdt>
        <w:sdtPr>
          <w:rPr>
            <w:rFonts w:cstheme="minorHAnsi"/>
          </w:rPr>
          <w:id w:val="-1519466027"/>
          <w:placeholder>
            <w:docPart w:val="37853D1F2F0FD94985440CD5AF982F84"/>
          </w:placeholder>
        </w:sdtPr>
        <w:sdtContent>
          <w:sdt>
            <w:sdtPr>
              <w:rPr>
                <w:rFonts w:cstheme="minorHAnsi"/>
              </w:rPr>
              <w:id w:val="2109844192"/>
              <w:placeholder>
                <w:docPart w:val="7268AC55A66BE745B2C5F50B6CA44C3B"/>
              </w:placeholder>
            </w:sdtPr>
            <w:sdtContent>
              <w:r w:rsidRPr="000B6989">
                <w:rPr>
                  <w:rFonts w:cstheme="minorHAnsi"/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  <w:r w:rsidRPr="000B6989">
        <w:rPr>
          <w:rFonts w:cstheme="minorHAnsi"/>
        </w:rPr>
        <w:tab/>
      </w:r>
      <w:r w:rsidRPr="000B6989">
        <w:rPr>
          <w:rFonts w:cstheme="minorHAnsi"/>
        </w:rPr>
        <w:tab/>
      </w:r>
      <w:r w:rsidRPr="000B6989">
        <w:rPr>
          <w:rFonts w:cstheme="minorHAnsi"/>
        </w:rPr>
        <w:tab/>
        <w:t xml:space="preserve">List of Attachments: </w:t>
      </w:r>
      <w:sdt>
        <w:sdtPr>
          <w:rPr>
            <w:rFonts w:cstheme="minorHAnsi"/>
          </w:rPr>
          <w:id w:val="-81921262"/>
          <w:placeholder>
            <w:docPart w:val="DB821A1D28794743BBD0ECEBEB057C29"/>
          </w:placeholder>
        </w:sdtPr>
        <w:sdtContent>
          <w:sdt>
            <w:sdtPr>
              <w:rPr>
                <w:rFonts w:cstheme="minorHAnsi"/>
              </w:rPr>
              <w:id w:val="941727666"/>
              <w:placeholder>
                <w:docPart w:val="412800CFA068D543824B39C6366F5C87"/>
              </w:placeholder>
            </w:sdtPr>
            <w:sdtContent>
              <w:r w:rsidRPr="000B6989">
                <w:rPr>
                  <w:rFonts w:cstheme="minorHAnsi"/>
                  <w:color w:val="4472C4" w:themeColor="accent1"/>
                  <w:highlight w:val="lightGray"/>
                </w:rPr>
                <w:t>Click here to enter text</w:t>
              </w:r>
            </w:sdtContent>
          </w:sdt>
        </w:sdtContent>
      </w:sdt>
    </w:p>
    <w:p w14:paraId="61871C9B" w14:textId="77777777" w:rsidR="0036476D" w:rsidRPr="000B35B6" w:rsidRDefault="0036476D" w:rsidP="000B35B6">
      <w:pPr>
        <w:rPr>
          <w:rFonts w:cstheme="minorHAnsi"/>
        </w:rPr>
      </w:pPr>
    </w:p>
    <w:sectPr w:rsidR="0036476D" w:rsidRPr="000B35B6" w:rsidSect="009F5B69">
      <w:headerReference w:type="default" r:id="rId11"/>
      <w:footerReference w:type="default" r:id="rId12"/>
      <w:pgSz w:w="12240" w:h="15840"/>
      <w:pgMar w:top="720" w:right="720" w:bottom="720" w:left="720" w:header="45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56C5" w14:textId="77777777" w:rsidR="00567F8B" w:rsidRDefault="00567F8B" w:rsidP="00841D70">
      <w:pPr>
        <w:spacing w:after="0" w:line="240" w:lineRule="auto"/>
      </w:pPr>
      <w:r>
        <w:separator/>
      </w:r>
    </w:p>
  </w:endnote>
  <w:endnote w:type="continuationSeparator" w:id="0">
    <w:p w14:paraId="0107A22D" w14:textId="77777777" w:rsidR="00567F8B" w:rsidRDefault="00567F8B" w:rsidP="00841D70">
      <w:pPr>
        <w:spacing w:after="0" w:line="240" w:lineRule="auto"/>
      </w:pPr>
      <w:r>
        <w:continuationSeparator/>
      </w:r>
    </w:p>
  </w:endnote>
  <w:endnote w:type="continuationNotice" w:id="1">
    <w:p w14:paraId="21EB82BA" w14:textId="77777777" w:rsidR="00567F8B" w:rsidRDefault="00567F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B00" w14:textId="717832F9" w:rsidR="00841D70" w:rsidRPr="00841D70" w:rsidRDefault="00841D70" w:rsidP="00606BEA">
    <w:pPr>
      <w:pStyle w:val="Footer"/>
      <w:jc w:val="right"/>
      <w:rPr>
        <w:sz w:val="16"/>
        <w:szCs w:val="16"/>
      </w:rPr>
    </w:pPr>
    <w:r w:rsidRPr="00841D70">
      <w:rPr>
        <w:sz w:val="16"/>
        <w:szCs w:val="16"/>
      </w:rPr>
      <w:t xml:space="preserve">Revised </w:t>
    </w:r>
    <w:r w:rsidR="0098001B">
      <w:rPr>
        <w:sz w:val="16"/>
        <w:szCs w:val="16"/>
      </w:rPr>
      <w:t>01</w:t>
    </w:r>
    <w:r w:rsidRPr="00841D70">
      <w:rPr>
        <w:sz w:val="16"/>
        <w:szCs w:val="16"/>
      </w:rPr>
      <w:t>.01.202</w:t>
    </w:r>
    <w:r w:rsidR="0098001B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3E15" w14:textId="77777777" w:rsidR="00567F8B" w:rsidRDefault="00567F8B" w:rsidP="00841D70">
      <w:pPr>
        <w:spacing w:after="0" w:line="240" w:lineRule="auto"/>
      </w:pPr>
      <w:r>
        <w:separator/>
      </w:r>
    </w:p>
  </w:footnote>
  <w:footnote w:type="continuationSeparator" w:id="0">
    <w:p w14:paraId="5E358E3A" w14:textId="77777777" w:rsidR="00567F8B" w:rsidRDefault="00567F8B" w:rsidP="00841D70">
      <w:pPr>
        <w:spacing w:after="0" w:line="240" w:lineRule="auto"/>
      </w:pPr>
      <w:r>
        <w:continuationSeparator/>
      </w:r>
    </w:p>
  </w:footnote>
  <w:footnote w:type="continuationNotice" w:id="1">
    <w:p w14:paraId="1C387B8E" w14:textId="77777777" w:rsidR="00567F8B" w:rsidRDefault="00567F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CE68" w14:textId="53648563" w:rsidR="000F7A99" w:rsidRPr="000F7A99" w:rsidRDefault="000F7A99" w:rsidP="000F7A99">
    <w:pPr>
      <w:pStyle w:val="Header"/>
    </w:pPr>
    <w:r>
      <w:rPr>
        <w:noProof/>
      </w:rPr>
      <w:drawing>
        <wp:inline distT="0" distB="0" distL="0" distR="0" wp14:anchorId="6E64117A" wp14:editId="40495053">
          <wp:extent cx="2206569" cy="495300"/>
          <wp:effectExtent l="0" t="0" r="3810" b="0"/>
          <wp:docPr id="72737458" name="Picture 72737458" descr="A black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129953" name="Picture 1" descr="A black and green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445" cy="50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7D679" w14:textId="77777777" w:rsidR="000F7A99" w:rsidRPr="000F7A99" w:rsidRDefault="000F7A99" w:rsidP="000F7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68B"/>
    <w:multiLevelType w:val="hybridMultilevel"/>
    <w:tmpl w:val="53A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243"/>
    <w:multiLevelType w:val="hybridMultilevel"/>
    <w:tmpl w:val="A4A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1B7"/>
    <w:multiLevelType w:val="hybridMultilevel"/>
    <w:tmpl w:val="707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430628">
    <w:abstractNumId w:val="0"/>
  </w:num>
  <w:num w:numId="2" w16cid:durableId="1687898343">
    <w:abstractNumId w:val="1"/>
  </w:num>
  <w:num w:numId="3" w16cid:durableId="106182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93"/>
    <w:rsid w:val="00070932"/>
    <w:rsid w:val="00086E19"/>
    <w:rsid w:val="000B35B6"/>
    <w:rsid w:val="000B6989"/>
    <w:rsid w:val="000E171F"/>
    <w:rsid w:val="000F7A99"/>
    <w:rsid w:val="001672A4"/>
    <w:rsid w:val="00194A98"/>
    <w:rsid w:val="001E3689"/>
    <w:rsid w:val="001E6208"/>
    <w:rsid w:val="00234D93"/>
    <w:rsid w:val="0024189C"/>
    <w:rsid w:val="002461AD"/>
    <w:rsid w:val="002E344E"/>
    <w:rsid w:val="0035309B"/>
    <w:rsid w:val="00355284"/>
    <w:rsid w:val="0036476D"/>
    <w:rsid w:val="00373CAD"/>
    <w:rsid w:val="003747A2"/>
    <w:rsid w:val="003779A3"/>
    <w:rsid w:val="0038266E"/>
    <w:rsid w:val="003A0EF9"/>
    <w:rsid w:val="003B13C1"/>
    <w:rsid w:val="003C25E0"/>
    <w:rsid w:val="003D66C5"/>
    <w:rsid w:val="00403965"/>
    <w:rsid w:val="00427078"/>
    <w:rsid w:val="00432C1D"/>
    <w:rsid w:val="004B2D08"/>
    <w:rsid w:val="004C46D0"/>
    <w:rsid w:val="004D3276"/>
    <w:rsid w:val="00500BAF"/>
    <w:rsid w:val="00524DE9"/>
    <w:rsid w:val="00567F8B"/>
    <w:rsid w:val="005A1E2C"/>
    <w:rsid w:val="005E1B1E"/>
    <w:rsid w:val="00606BEA"/>
    <w:rsid w:val="006B5F96"/>
    <w:rsid w:val="006C31D6"/>
    <w:rsid w:val="00746622"/>
    <w:rsid w:val="00786814"/>
    <w:rsid w:val="007B59B5"/>
    <w:rsid w:val="007C1860"/>
    <w:rsid w:val="007E4DE0"/>
    <w:rsid w:val="00841D70"/>
    <w:rsid w:val="00854569"/>
    <w:rsid w:val="008D4AD2"/>
    <w:rsid w:val="008E2371"/>
    <w:rsid w:val="00947DFC"/>
    <w:rsid w:val="0098001B"/>
    <w:rsid w:val="009A0C80"/>
    <w:rsid w:val="009F5B69"/>
    <w:rsid w:val="00AB267E"/>
    <w:rsid w:val="00B10CF2"/>
    <w:rsid w:val="00B4693A"/>
    <w:rsid w:val="00B66B19"/>
    <w:rsid w:val="00BC530B"/>
    <w:rsid w:val="00BD4B7B"/>
    <w:rsid w:val="00BE0096"/>
    <w:rsid w:val="00BF1659"/>
    <w:rsid w:val="00BF24DF"/>
    <w:rsid w:val="00C10FCC"/>
    <w:rsid w:val="00C47142"/>
    <w:rsid w:val="00C509BF"/>
    <w:rsid w:val="00C57AFA"/>
    <w:rsid w:val="00C75F7F"/>
    <w:rsid w:val="00C81B1A"/>
    <w:rsid w:val="00CE13E4"/>
    <w:rsid w:val="00CE2419"/>
    <w:rsid w:val="00CF0448"/>
    <w:rsid w:val="00D46C50"/>
    <w:rsid w:val="00D61550"/>
    <w:rsid w:val="00DC75F3"/>
    <w:rsid w:val="00E63D05"/>
    <w:rsid w:val="00EC6ED6"/>
    <w:rsid w:val="00ED1ACB"/>
    <w:rsid w:val="00F11C99"/>
    <w:rsid w:val="00F211E1"/>
    <w:rsid w:val="00F3375F"/>
    <w:rsid w:val="00F87A60"/>
    <w:rsid w:val="00FF4B40"/>
    <w:rsid w:val="464B2462"/>
    <w:rsid w:val="52897F13"/>
    <w:rsid w:val="58244D1F"/>
    <w:rsid w:val="60F9A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6C7D6"/>
  <w15:chartTrackingRefBased/>
  <w15:docId w15:val="{84047E66-D85A-4CF5-8A22-32C4B6B3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D93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84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70"/>
  </w:style>
  <w:style w:type="paragraph" w:styleId="Footer">
    <w:name w:val="footer"/>
    <w:basedOn w:val="Normal"/>
    <w:link w:val="FooterChar"/>
    <w:uiPriority w:val="99"/>
    <w:unhideWhenUsed/>
    <w:rsid w:val="0084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70"/>
  </w:style>
  <w:style w:type="paragraph" w:styleId="ListParagraph">
    <w:name w:val="List Paragraph"/>
    <w:basedOn w:val="Normal"/>
    <w:uiPriority w:val="34"/>
    <w:qFormat/>
    <w:rsid w:val="00ED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C80C900734FC2B2E93ED9CEE8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A53D-E91A-4D9E-8665-64718F0A4F74}"/>
      </w:docPartPr>
      <w:docPartBody>
        <w:p w:rsidR="005A1E2C" w:rsidRDefault="005A1E2C" w:rsidP="005A1E2C">
          <w:pPr>
            <w:pStyle w:val="1FCC80C900734FC2B2E93ED9CEE8A8E7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E380DC3DD4C7CB8F9C4F41D40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7D7C-B9FC-4941-B92F-EFD3412E62EC}"/>
      </w:docPartPr>
      <w:docPartBody>
        <w:p w:rsidR="005A1E2C" w:rsidRDefault="005A1E2C" w:rsidP="005A1E2C">
          <w:pPr>
            <w:pStyle w:val="D44E380DC3DD4C7CB8F9C4F41D4067AB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EFD28EF114F4994F3DCC7BE93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930C-4E2A-4CAA-B92C-03518013423C}"/>
      </w:docPartPr>
      <w:docPartBody>
        <w:p w:rsidR="005250B4" w:rsidRDefault="001E6208" w:rsidP="001E6208">
          <w:pPr>
            <w:pStyle w:val="1B4EFD28EF114F4994F3DCC7BE93429E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6024AA65E43A1959D0F7EB6E9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0AC9-EDC2-40C9-8B29-A7978144CDCA}"/>
      </w:docPartPr>
      <w:docPartBody>
        <w:p w:rsidR="005250B4" w:rsidRDefault="001E6208" w:rsidP="001E6208">
          <w:pPr>
            <w:pStyle w:val="BA36024AA65E43A1959D0F7EB6E90794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B7AD180C84FB49EFCC50F82950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D3F0-8519-4067-9EDB-DAC75546B4A5}"/>
      </w:docPartPr>
      <w:docPartBody>
        <w:p w:rsidR="005250B4" w:rsidRDefault="001E6208" w:rsidP="001E6208">
          <w:pPr>
            <w:pStyle w:val="BB8B7AD180C84FB49EFCC50F82950C32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59BE21FBF45DF99A9878E8DFC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FF396-0989-4DF9-97C0-9C2D80F640AF}"/>
      </w:docPartPr>
      <w:docPartBody>
        <w:p w:rsidR="005250B4" w:rsidRDefault="001E6208" w:rsidP="001E6208">
          <w:pPr>
            <w:pStyle w:val="4F859BE21FBF45DF99A9878E8DFC9725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03BE10C794880B073E15A3D9E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E3DD-7572-4B88-B5D0-53B167415A18}"/>
      </w:docPartPr>
      <w:docPartBody>
        <w:p w:rsidR="005250B4" w:rsidRDefault="001E6208" w:rsidP="001E6208">
          <w:pPr>
            <w:pStyle w:val="BD403BE10C794880B073E15A3D9E1E7F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41446A55945B486BF3FA7BEF8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E0C9-305A-4FCC-90FA-CAAADE63B931}"/>
      </w:docPartPr>
      <w:docPartBody>
        <w:p w:rsidR="005250B4" w:rsidRDefault="001E6208" w:rsidP="001E6208">
          <w:pPr>
            <w:pStyle w:val="5DC41446A55945B486BF3FA7BEF82DE8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C2F56C8F844C9BEDAEA4C768F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9D8B-3D66-495F-B2B8-6E976204AF6E}"/>
      </w:docPartPr>
      <w:docPartBody>
        <w:p w:rsidR="005250B4" w:rsidRDefault="001E6208" w:rsidP="001E6208">
          <w:pPr>
            <w:pStyle w:val="F3EC2F56C8F844C9BEDAEA4C768F3807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5FFCBBF0E4F62B0AF3F145EC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BC895-F359-4DF4-B416-764EA7AACBA0}"/>
      </w:docPartPr>
      <w:docPartBody>
        <w:p w:rsidR="005250B4" w:rsidRDefault="001E6208" w:rsidP="001E6208">
          <w:pPr>
            <w:pStyle w:val="C5D5FFCBBF0E4F62B0AF3F145EC7B6EE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40AE401A1445E9DD6A5107274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2305-50F3-45D7-BC6A-6F4707C64EE2}"/>
      </w:docPartPr>
      <w:docPartBody>
        <w:p w:rsidR="005250B4" w:rsidRDefault="001E6208" w:rsidP="001E6208">
          <w:pPr>
            <w:pStyle w:val="21F40AE401A1445E9DD6A51072747B14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DFD0023AE4F5FA07222DC276D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AD796-1169-4529-9294-523EC6C38FFD}"/>
      </w:docPartPr>
      <w:docPartBody>
        <w:p w:rsidR="005250B4" w:rsidRDefault="001E6208" w:rsidP="001E6208">
          <w:pPr>
            <w:pStyle w:val="5F4DFD0023AE4F5FA07222DC276D5D05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F9D95E1B840939CA3BC6C8A43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08BA-BA3B-4168-B677-4D742CC82775}"/>
      </w:docPartPr>
      <w:docPartBody>
        <w:p w:rsidR="005250B4" w:rsidRDefault="001E6208" w:rsidP="001E6208">
          <w:pPr>
            <w:pStyle w:val="60BF9D95E1B840939CA3BC6C8A435E44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70A1D3A484C0094B96B67E3FA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7A72-E6FE-49DD-8CE7-D4B2EA1C050A}"/>
      </w:docPartPr>
      <w:docPartBody>
        <w:p w:rsidR="005250B4" w:rsidRDefault="001E6208" w:rsidP="001E6208">
          <w:pPr>
            <w:pStyle w:val="E0D70A1D3A484C0094B96B67E3FA9E68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9036A2A2842ACB586A5024530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B594-2665-415C-9891-0F4B6E33B4AE}"/>
      </w:docPartPr>
      <w:docPartBody>
        <w:p w:rsidR="005250B4" w:rsidRDefault="001E6208" w:rsidP="001E6208">
          <w:pPr>
            <w:pStyle w:val="A839036A2A2842ACB586A5024530CA53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F0B30C7AB4384B79C6F6DB790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604C-05FA-4337-BD2E-172FAAC25512}"/>
      </w:docPartPr>
      <w:docPartBody>
        <w:p w:rsidR="005250B4" w:rsidRDefault="001E6208" w:rsidP="001E6208">
          <w:pPr>
            <w:pStyle w:val="769F0B30C7AB4384B79C6F6DB7903B2B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370DF41C54ED7889359FE7ACC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F617-EEED-4CF9-A8AF-CAECE294C527}"/>
      </w:docPartPr>
      <w:docPartBody>
        <w:p w:rsidR="005250B4" w:rsidRDefault="001E6208" w:rsidP="001E6208">
          <w:pPr>
            <w:pStyle w:val="589370DF41C54ED7889359FE7ACC6FFE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63E8FE2534AC99B4FFECF8766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73F6-8E8A-4DF0-BFC3-5150B9279517}"/>
      </w:docPartPr>
      <w:docPartBody>
        <w:p w:rsidR="005250B4" w:rsidRDefault="001E6208" w:rsidP="001E6208">
          <w:pPr>
            <w:pStyle w:val="57563E8FE2534AC99B4FFECF8766D891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B9FCABE034364A2B9A46E62FC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9E58-9BEC-4365-8F90-FA67C1EAF776}"/>
      </w:docPartPr>
      <w:docPartBody>
        <w:p w:rsidR="005250B4" w:rsidRDefault="001E6208" w:rsidP="001E6208">
          <w:pPr>
            <w:pStyle w:val="53DB9FCABE034364A2B9A46E62FCF201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F1A1B598480D977C742B7951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DF05-1B36-4302-96C6-6A490AF26602}"/>
      </w:docPartPr>
      <w:docPartBody>
        <w:p w:rsidR="005250B4" w:rsidRDefault="001E6208" w:rsidP="001E6208">
          <w:pPr>
            <w:pStyle w:val="97D7F1A1B598480D977C742B7951EDF8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98844217E45B98803C2215748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5FBB-ED5A-4DB9-91A1-F5E52A035D46}"/>
      </w:docPartPr>
      <w:docPartBody>
        <w:p w:rsidR="005250B4" w:rsidRDefault="001E6208" w:rsidP="001E6208">
          <w:pPr>
            <w:pStyle w:val="6D098844217E45B98803C22157485366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2FA17FDAB41B6BB21E9489312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EF7D-52D1-4886-B4F2-A10C8108BCE5}"/>
      </w:docPartPr>
      <w:docPartBody>
        <w:p w:rsidR="005250B4" w:rsidRDefault="001E6208" w:rsidP="001E6208">
          <w:pPr>
            <w:pStyle w:val="4582FA17FDAB41B6BB21E948931232D8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14168E97D43F5A015F2200561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331E-6905-44A9-99E0-3E8BD95667F2}"/>
      </w:docPartPr>
      <w:docPartBody>
        <w:p w:rsidR="005250B4" w:rsidRDefault="001E6208" w:rsidP="001E6208">
          <w:pPr>
            <w:pStyle w:val="F5914168E97D43F5A015F22005618B1C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C06C04AE5474B8F8261029D79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94C5-FE95-4DE4-9A54-DCFA13FFAF07}"/>
      </w:docPartPr>
      <w:docPartBody>
        <w:p w:rsidR="005250B4" w:rsidRDefault="001E6208" w:rsidP="001E6208">
          <w:pPr>
            <w:pStyle w:val="A7BC06C04AE5474B8F8261029D7951D3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546D7E690494EAA7B8546F22FC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53C6-B2B4-4A71-B938-5470F09035AC}"/>
      </w:docPartPr>
      <w:docPartBody>
        <w:p w:rsidR="005250B4" w:rsidRDefault="001E6208" w:rsidP="001E6208">
          <w:pPr>
            <w:pStyle w:val="339546D7E690494EAA7B8546F22FCBE6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53D1F2F0FD94985440CD5AF98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2172-2AC6-D340-BDFC-35135E506F9B}"/>
      </w:docPartPr>
      <w:docPartBody>
        <w:p w:rsidR="00B66B19" w:rsidRDefault="00B66B19" w:rsidP="00B66B19">
          <w:pPr>
            <w:pStyle w:val="37853D1F2F0FD94985440CD5AF982F84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8AC55A66BE745B2C5F50B6CA4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C447-9757-F240-B598-2846FAE162D5}"/>
      </w:docPartPr>
      <w:docPartBody>
        <w:p w:rsidR="00B66B19" w:rsidRDefault="00B66B19" w:rsidP="00B66B19">
          <w:pPr>
            <w:pStyle w:val="7268AC55A66BE745B2C5F50B6CA44C3B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21A1D28794743BBD0ECEBEB05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24C14-B2F4-E641-A486-B96184E7CEEC}"/>
      </w:docPartPr>
      <w:docPartBody>
        <w:p w:rsidR="00B66B19" w:rsidRDefault="00B66B19" w:rsidP="00B66B19">
          <w:pPr>
            <w:pStyle w:val="DB821A1D28794743BBD0ECEBEB057C29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800CFA068D543824B39C6366F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56E3-2EAE-7743-9869-89CFA171ADDF}"/>
      </w:docPartPr>
      <w:docPartBody>
        <w:p w:rsidR="00B66B19" w:rsidRDefault="00B66B19" w:rsidP="00B66B19">
          <w:pPr>
            <w:pStyle w:val="412800CFA068D543824B39C6366F5C87"/>
          </w:pPr>
          <w:r w:rsidRPr="005B13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2C"/>
    <w:rsid w:val="00027FCE"/>
    <w:rsid w:val="00055A5F"/>
    <w:rsid w:val="001748EE"/>
    <w:rsid w:val="001E6208"/>
    <w:rsid w:val="004C05DD"/>
    <w:rsid w:val="005250B4"/>
    <w:rsid w:val="00532D58"/>
    <w:rsid w:val="005A1E2C"/>
    <w:rsid w:val="008101F3"/>
    <w:rsid w:val="009759A1"/>
    <w:rsid w:val="00B05146"/>
    <w:rsid w:val="00B66B19"/>
    <w:rsid w:val="00D3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B19"/>
    <w:rPr>
      <w:color w:val="666666"/>
    </w:rPr>
  </w:style>
  <w:style w:type="paragraph" w:customStyle="1" w:styleId="1FCC80C900734FC2B2E93ED9CEE8A8E7">
    <w:name w:val="1FCC80C900734FC2B2E93ED9CEE8A8E7"/>
    <w:rsid w:val="005A1E2C"/>
    <w:rPr>
      <w:rFonts w:eastAsiaTheme="minorHAnsi"/>
    </w:rPr>
  </w:style>
  <w:style w:type="paragraph" w:customStyle="1" w:styleId="37853D1F2F0FD94985440CD5AF982F84">
    <w:name w:val="37853D1F2F0FD94985440CD5AF982F84"/>
    <w:rsid w:val="00B66B19"/>
    <w:pPr>
      <w:spacing w:after="0" w:line="240" w:lineRule="auto"/>
    </w:pPr>
    <w:rPr>
      <w:sz w:val="24"/>
      <w:szCs w:val="24"/>
    </w:rPr>
  </w:style>
  <w:style w:type="paragraph" w:customStyle="1" w:styleId="7268AC55A66BE745B2C5F50B6CA44C3B">
    <w:name w:val="7268AC55A66BE745B2C5F50B6CA44C3B"/>
    <w:rsid w:val="00B66B19"/>
    <w:pPr>
      <w:spacing w:after="0" w:line="240" w:lineRule="auto"/>
    </w:pPr>
    <w:rPr>
      <w:sz w:val="24"/>
      <w:szCs w:val="24"/>
    </w:rPr>
  </w:style>
  <w:style w:type="paragraph" w:customStyle="1" w:styleId="D44E380DC3DD4C7CB8F9C4F41D4067AB">
    <w:name w:val="D44E380DC3DD4C7CB8F9C4F41D4067AB"/>
    <w:rsid w:val="005A1E2C"/>
    <w:rPr>
      <w:rFonts w:eastAsiaTheme="minorHAnsi"/>
    </w:rPr>
  </w:style>
  <w:style w:type="paragraph" w:customStyle="1" w:styleId="DB821A1D28794743BBD0ECEBEB057C29">
    <w:name w:val="DB821A1D28794743BBD0ECEBEB057C29"/>
    <w:rsid w:val="00B66B19"/>
    <w:pPr>
      <w:spacing w:after="0" w:line="240" w:lineRule="auto"/>
    </w:pPr>
    <w:rPr>
      <w:sz w:val="24"/>
      <w:szCs w:val="24"/>
    </w:rPr>
  </w:style>
  <w:style w:type="paragraph" w:customStyle="1" w:styleId="412800CFA068D543824B39C6366F5C87">
    <w:name w:val="412800CFA068D543824B39C6366F5C87"/>
    <w:rsid w:val="00B66B19"/>
    <w:pPr>
      <w:spacing w:after="0" w:line="240" w:lineRule="auto"/>
    </w:pPr>
    <w:rPr>
      <w:sz w:val="24"/>
      <w:szCs w:val="24"/>
    </w:rPr>
  </w:style>
  <w:style w:type="paragraph" w:customStyle="1" w:styleId="1B4EFD28EF114F4994F3DCC7BE93429E">
    <w:name w:val="1B4EFD28EF114F4994F3DCC7BE93429E"/>
    <w:rsid w:val="001E6208"/>
  </w:style>
  <w:style w:type="paragraph" w:customStyle="1" w:styleId="BA36024AA65E43A1959D0F7EB6E90794">
    <w:name w:val="BA36024AA65E43A1959D0F7EB6E90794"/>
    <w:rsid w:val="001E6208"/>
  </w:style>
  <w:style w:type="paragraph" w:customStyle="1" w:styleId="BB8B7AD180C84FB49EFCC50F82950C32">
    <w:name w:val="BB8B7AD180C84FB49EFCC50F82950C32"/>
    <w:rsid w:val="001E6208"/>
  </w:style>
  <w:style w:type="paragraph" w:customStyle="1" w:styleId="4F859BE21FBF45DF99A9878E8DFC9725">
    <w:name w:val="4F859BE21FBF45DF99A9878E8DFC9725"/>
    <w:rsid w:val="001E6208"/>
  </w:style>
  <w:style w:type="paragraph" w:customStyle="1" w:styleId="BD403BE10C794880B073E15A3D9E1E7F">
    <w:name w:val="BD403BE10C794880B073E15A3D9E1E7F"/>
    <w:rsid w:val="001E6208"/>
  </w:style>
  <w:style w:type="paragraph" w:customStyle="1" w:styleId="5DC41446A55945B486BF3FA7BEF82DE8">
    <w:name w:val="5DC41446A55945B486BF3FA7BEF82DE8"/>
    <w:rsid w:val="001E6208"/>
  </w:style>
  <w:style w:type="paragraph" w:customStyle="1" w:styleId="F3EC2F56C8F844C9BEDAEA4C768F3807">
    <w:name w:val="F3EC2F56C8F844C9BEDAEA4C768F3807"/>
    <w:rsid w:val="001E6208"/>
  </w:style>
  <w:style w:type="paragraph" w:customStyle="1" w:styleId="C5D5FFCBBF0E4F62B0AF3F145EC7B6EE">
    <w:name w:val="C5D5FFCBBF0E4F62B0AF3F145EC7B6EE"/>
    <w:rsid w:val="001E6208"/>
  </w:style>
  <w:style w:type="paragraph" w:customStyle="1" w:styleId="21F40AE401A1445E9DD6A51072747B14">
    <w:name w:val="21F40AE401A1445E9DD6A51072747B14"/>
    <w:rsid w:val="001E6208"/>
  </w:style>
  <w:style w:type="paragraph" w:customStyle="1" w:styleId="5F4DFD0023AE4F5FA07222DC276D5D05">
    <w:name w:val="5F4DFD0023AE4F5FA07222DC276D5D05"/>
    <w:rsid w:val="001E6208"/>
  </w:style>
  <w:style w:type="paragraph" w:customStyle="1" w:styleId="60BF9D95E1B840939CA3BC6C8A435E44">
    <w:name w:val="60BF9D95E1B840939CA3BC6C8A435E44"/>
    <w:rsid w:val="001E6208"/>
  </w:style>
  <w:style w:type="paragraph" w:customStyle="1" w:styleId="E0D70A1D3A484C0094B96B67E3FA9E68">
    <w:name w:val="E0D70A1D3A484C0094B96B67E3FA9E68"/>
    <w:rsid w:val="001E6208"/>
  </w:style>
  <w:style w:type="paragraph" w:customStyle="1" w:styleId="A839036A2A2842ACB586A5024530CA53">
    <w:name w:val="A839036A2A2842ACB586A5024530CA53"/>
    <w:rsid w:val="001E6208"/>
  </w:style>
  <w:style w:type="paragraph" w:customStyle="1" w:styleId="769F0B30C7AB4384B79C6F6DB7903B2B">
    <w:name w:val="769F0B30C7AB4384B79C6F6DB7903B2B"/>
    <w:rsid w:val="001E6208"/>
  </w:style>
  <w:style w:type="paragraph" w:customStyle="1" w:styleId="589370DF41C54ED7889359FE7ACC6FFE">
    <w:name w:val="589370DF41C54ED7889359FE7ACC6FFE"/>
    <w:rsid w:val="001E6208"/>
  </w:style>
  <w:style w:type="paragraph" w:customStyle="1" w:styleId="57563E8FE2534AC99B4FFECF8766D891">
    <w:name w:val="57563E8FE2534AC99B4FFECF8766D891"/>
    <w:rsid w:val="001E6208"/>
  </w:style>
  <w:style w:type="paragraph" w:customStyle="1" w:styleId="53DB9FCABE034364A2B9A46E62FCF201">
    <w:name w:val="53DB9FCABE034364A2B9A46E62FCF201"/>
    <w:rsid w:val="001E6208"/>
  </w:style>
  <w:style w:type="paragraph" w:customStyle="1" w:styleId="97D7F1A1B598480D977C742B7951EDF8">
    <w:name w:val="97D7F1A1B598480D977C742B7951EDF8"/>
    <w:rsid w:val="001E6208"/>
  </w:style>
  <w:style w:type="paragraph" w:customStyle="1" w:styleId="6D098844217E45B98803C22157485366">
    <w:name w:val="6D098844217E45B98803C22157485366"/>
    <w:rsid w:val="001E6208"/>
  </w:style>
  <w:style w:type="paragraph" w:customStyle="1" w:styleId="4582FA17FDAB41B6BB21E948931232D8">
    <w:name w:val="4582FA17FDAB41B6BB21E948931232D8"/>
    <w:rsid w:val="001E6208"/>
  </w:style>
  <w:style w:type="paragraph" w:customStyle="1" w:styleId="F5914168E97D43F5A015F22005618B1C">
    <w:name w:val="F5914168E97D43F5A015F22005618B1C"/>
    <w:rsid w:val="001E6208"/>
  </w:style>
  <w:style w:type="paragraph" w:customStyle="1" w:styleId="A7BC06C04AE5474B8F8261029D7951D3">
    <w:name w:val="A7BC06C04AE5474B8F8261029D7951D3"/>
    <w:rsid w:val="001E6208"/>
  </w:style>
  <w:style w:type="paragraph" w:customStyle="1" w:styleId="339546D7E690494EAA7B8546F22FCBE6">
    <w:name w:val="339546D7E690494EAA7B8546F22FCBE6"/>
    <w:rsid w:val="001E6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E7F266E9783428DA9413FD4D41EE4" ma:contentTypeVersion="17" ma:contentTypeDescription="Create a new document." ma:contentTypeScope="" ma:versionID="a095850a775d229421060e616be17c48">
  <xsd:schema xmlns:xsd="http://www.w3.org/2001/XMLSchema" xmlns:xs="http://www.w3.org/2001/XMLSchema" xmlns:p="http://schemas.microsoft.com/office/2006/metadata/properties" xmlns:ns3="90c17cb9-0515-4ffd-87ef-fc9e8581436e" xmlns:ns4="26a5d8ac-0cd9-4167-82cb-2cd06c1d54fd" targetNamespace="http://schemas.microsoft.com/office/2006/metadata/properties" ma:root="true" ma:fieldsID="fae942840c21dcab5903bec78346576c" ns3:_="" ns4:_="">
    <xsd:import namespace="90c17cb9-0515-4ffd-87ef-fc9e8581436e"/>
    <xsd:import namespace="26a5d8ac-0cd9-4167-82cb-2cd06c1d54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17cb9-0515-4ffd-87ef-fc9e85814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5d8ac-0cd9-4167-82cb-2cd06c1d5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c17cb9-0515-4ffd-87ef-fc9e8581436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A409-42DC-422A-88C5-8FE00D49C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17cb9-0515-4ffd-87ef-fc9e8581436e"/>
    <ds:schemaRef ds:uri="26a5d8ac-0cd9-4167-82cb-2cd06c1d5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03BDB-4B8E-4141-A22D-114941093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EE1D5-8C89-4536-9AC9-09D40EFFECBC}">
  <ds:schemaRefs>
    <ds:schemaRef ds:uri="http://schemas.microsoft.com/office/2006/metadata/properties"/>
    <ds:schemaRef ds:uri="http://schemas.microsoft.com/office/infopath/2007/PartnerControls"/>
    <ds:schemaRef ds:uri="90c17cb9-0515-4ffd-87ef-fc9e8581436e"/>
  </ds:schemaRefs>
</ds:datastoreItem>
</file>

<file path=customXml/itemProps4.xml><?xml version="1.0" encoding="utf-8"?>
<ds:datastoreItem xmlns:ds="http://schemas.openxmlformats.org/officeDocument/2006/customXml" ds:itemID="{EC35A8AC-DDF0-4DD0-9A21-D2566424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Coffer, John</dc:creator>
  <cp:keywords/>
  <dc:description/>
  <cp:lastModifiedBy>Martin, Ashley</cp:lastModifiedBy>
  <cp:revision>2</cp:revision>
  <dcterms:created xsi:type="dcterms:W3CDTF">2024-01-10T14:23:00Z</dcterms:created>
  <dcterms:modified xsi:type="dcterms:W3CDTF">2024-01-10T14:23:00Z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0x01010097EE7F266E9783428DA9413FD4D41EE4</vt:lpwstr>
  </property>
</Properties>
</file>